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E6AC" w14:textId="77777777" w:rsidR="00242456" w:rsidRDefault="00242456" w:rsidP="00E46F16">
      <w:pPr>
        <w:jc w:val="both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Dragi colegi,</w:t>
      </w:r>
      <w:r w:rsidR="00E46F16">
        <w:rPr>
          <w:rFonts w:ascii="Arial" w:hAnsi="Arial" w:cs="Arial"/>
          <w:b/>
          <w:bCs/>
          <w:color w:val="002060"/>
        </w:rPr>
        <w:t xml:space="preserve"> </w:t>
      </w:r>
    </w:p>
    <w:p w14:paraId="2F861EAA" w14:textId="77777777" w:rsidR="00E46F16" w:rsidRDefault="00E46F16" w:rsidP="00E46F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2060"/>
        </w:rPr>
        <w:t xml:space="preserve">      </w:t>
      </w:r>
      <w:r w:rsidRPr="00031940">
        <w:rPr>
          <w:rFonts w:ascii="Arial" w:hAnsi="Arial" w:cs="Arial"/>
          <w:b/>
          <w:bCs/>
          <w:color w:val="002060"/>
        </w:rPr>
        <w:t>Colegiul Medicilor Stomatologi din București (CMSB)</w:t>
      </w:r>
      <w:r w:rsidRPr="00031940">
        <w:rPr>
          <w:rFonts w:ascii="Arial" w:hAnsi="Arial" w:cs="Arial"/>
        </w:rPr>
        <w:t xml:space="preserve"> are deosebita plăcere de a vă invita </w:t>
      </w:r>
      <w:r>
        <w:rPr>
          <w:rFonts w:ascii="Arial" w:hAnsi="Arial" w:cs="Arial"/>
        </w:rPr>
        <w:t xml:space="preserve">să participaţi </w:t>
      </w:r>
      <w:r w:rsidRPr="00031940">
        <w:rPr>
          <w:rFonts w:ascii="Arial" w:hAnsi="Arial" w:cs="Arial"/>
        </w:rPr>
        <w:t xml:space="preserve">la primul </w:t>
      </w:r>
      <w:r>
        <w:rPr>
          <w:rFonts w:ascii="Arial" w:hAnsi="Arial" w:cs="Arial"/>
        </w:rPr>
        <w:t>său</w:t>
      </w:r>
      <w:r w:rsidRPr="00031940">
        <w:rPr>
          <w:rFonts w:ascii="Arial" w:hAnsi="Arial" w:cs="Arial"/>
        </w:rPr>
        <w:t xml:space="preserve"> Congres, care va avea loc în perioada</w:t>
      </w:r>
      <w:r w:rsidRPr="00031940">
        <w:rPr>
          <w:rFonts w:ascii="Arial" w:hAnsi="Arial" w:cs="Arial"/>
          <w:b/>
          <w:bCs/>
          <w:color w:val="002060"/>
        </w:rPr>
        <w:t xml:space="preserve"> 21-23 octombrie 2021,</w:t>
      </w:r>
      <w:r w:rsidRPr="00031940">
        <w:rPr>
          <w:rFonts w:ascii="Arial" w:hAnsi="Arial" w:cs="Arial"/>
        </w:rPr>
        <w:t xml:space="preserve"> în format hibrid, </w:t>
      </w:r>
      <w:r>
        <w:rPr>
          <w:rFonts w:ascii="Arial" w:hAnsi="Arial" w:cs="Arial"/>
        </w:rPr>
        <w:t xml:space="preserve">în </w:t>
      </w:r>
      <w:r w:rsidRPr="00031940">
        <w:rPr>
          <w:rFonts w:ascii="Arial" w:hAnsi="Arial" w:cs="Arial"/>
        </w:rPr>
        <w:t xml:space="preserve">București și pe platforma </w:t>
      </w:r>
      <w:hyperlink r:id="rId5" w:history="1">
        <w:r w:rsidRPr="003B695B">
          <w:rPr>
            <w:rStyle w:val="Hyperlink"/>
            <w:rFonts w:ascii="Arial" w:hAnsi="Arial" w:cs="Arial"/>
            <w:i/>
            <w:iCs/>
          </w:rPr>
          <w:t>congrescmsb.ro</w:t>
        </w:r>
      </w:hyperlink>
    </w:p>
    <w:p w14:paraId="475332DA" w14:textId="77777777" w:rsidR="00E46F16" w:rsidRPr="00031940" w:rsidRDefault="00E46F16" w:rsidP="00E4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46F16">
        <w:rPr>
          <w:rFonts w:ascii="Arial" w:hAnsi="Arial" w:cs="Arial"/>
        </w:rPr>
        <w:t>Tema Congresului</w:t>
      </w:r>
      <w:r>
        <w:rPr>
          <w:rFonts w:ascii="Arial" w:hAnsi="Arial" w:cs="Arial"/>
        </w:rPr>
        <w:t xml:space="preserve"> </w:t>
      </w:r>
      <w:r w:rsidRPr="00031940">
        <w:rPr>
          <w:rFonts w:ascii="Arial" w:hAnsi="Arial" w:cs="Arial"/>
          <w:b/>
          <w:bCs/>
          <w:i/>
          <w:color w:val="002060"/>
        </w:rPr>
        <w:t>„Viziuni și tend</w:t>
      </w:r>
      <w:r>
        <w:rPr>
          <w:rFonts w:ascii="Arial" w:hAnsi="Arial" w:cs="Arial"/>
          <w:b/>
          <w:bCs/>
          <w:i/>
          <w:color w:val="002060"/>
        </w:rPr>
        <w:t>ințe în practica stomatologică”</w:t>
      </w:r>
      <w:r w:rsidRPr="00E46F16">
        <w:rPr>
          <w:rFonts w:ascii="Arial" w:hAnsi="Arial" w:cs="Arial"/>
        </w:rPr>
        <w:t>, aduce în prim-plan dezvoltarea, evoluția și impactul digitalizării profesiei de medic stomatolog, respectând valorile ce au consacrat această profesie ca fiind una de o importanță deosebită, privind sănătatea și starea de bine a pacientului.</w:t>
      </w:r>
    </w:p>
    <w:p w14:paraId="5DD2BFE4" w14:textId="77777777" w:rsidR="00E46F16" w:rsidRDefault="00E46F16" w:rsidP="00E46F16">
      <w:pPr>
        <w:jc w:val="both"/>
      </w:pPr>
      <w:r w:rsidRPr="00E46F16">
        <w:rPr>
          <w:rFonts w:ascii="Arial" w:hAnsi="Arial" w:cs="Arial"/>
        </w:rPr>
        <w:t xml:space="preserve">      Mai multe informaţii despre taxele de participare şi înscriere regăsiţi accesând următorul link: </w:t>
      </w:r>
      <w:hyperlink r:id="rId6" w:history="1">
        <w:r w:rsidRPr="00E46F16">
          <w:rPr>
            <w:rStyle w:val="Hyperlink"/>
            <w:rFonts w:ascii="Arial" w:hAnsi="Arial" w:cs="Arial"/>
            <w:i/>
            <w:iCs/>
          </w:rPr>
          <w:t>https://congrescmsb.ro/produs/taxe-de-participare-2021/</w:t>
        </w:r>
      </w:hyperlink>
      <w:r>
        <w:t xml:space="preserve"> </w:t>
      </w:r>
    </w:p>
    <w:p w14:paraId="791880D7" w14:textId="77777777" w:rsidR="00242456" w:rsidRPr="00242456" w:rsidRDefault="00242456" w:rsidP="00E46F16">
      <w:pPr>
        <w:jc w:val="both"/>
        <w:rPr>
          <w:rFonts w:ascii="Arial" w:hAnsi="Arial" w:cs="Arial"/>
        </w:rPr>
      </w:pPr>
      <w:r w:rsidRPr="00242456">
        <w:rPr>
          <w:rFonts w:ascii="Arial" w:hAnsi="Arial" w:cs="Arial"/>
        </w:rPr>
        <w:t xml:space="preserve">Vă </w:t>
      </w:r>
      <w:r>
        <w:rPr>
          <w:rFonts w:ascii="Arial" w:hAnsi="Arial" w:cs="Arial"/>
        </w:rPr>
        <w:t xml:space="preserve">invităm să vă înscrieţi la </w:t>
      </w:r>
      <w:r w:rsidRPr="00242456">
        <w:rPr>
          <w:rFonts w:ascii="Arial" w:hAnsi="Arial" w:cs="Arial"/>
        </w:rPr>
        <w:t>primul Congres al Medicilor Stomatologi din București, eveniment menit să contribuie, prin dialog profesional, la îmbunătățirea portofoliului nostru de cunoștințe</w:t>
      </w:r>
      <w:r>
        <w:rPr>
          <w:rFonts w:ascii="Arial" w:hAnsi="Arial" w:cs="Arial"/>
        </w:rPr>
        <w:t>!</w:t>
      </w:r>
    </w:p>
    <w:p w14:paraId="3C13B157" w14:textId="77777777" w:rsidR="00E46F16" w:rsidRDefault="00E46F16" w:rsidP="00505258">
      <w:pPr>
        <w:spacing w:after="0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</w:rPr>
        <w:t xml:space="preserve">Congresul CMSB este </w:t>
      </w:r>
      <w:r w:rsidRPr="00E46F16">
        <w:rPr>
          <w:rFonts w:ascii="Arial" w:hAnsi="Arial" w:cs="Arial"/>
        </w:rPr>
        <w:t xml:space="preserve">creditat cu </w:t>
      </w:r>
      <w:r w:rsidRPr="00E46F16">
        <w:rPr>
          <w:rFonts w:ascii="Arial" w:hAnsi="Arial" w:cs="Arial"/>
          <w:b/>
          <w:bCs/>
          <w:color w:val="002060"/>
        </w:rPr>
        <w:t>24 de puncte EMC</w:t>
      </w:r>
      <w:r>
        <w:rPr>
          <w:rFonts w:ascii="Arial" w:hAnsi="Arial" w:cs="Arial"/>
          <w:b/>
          <w:bCs/>
          <w:color w:val="002060"/>
        </w:rPr>
        <w:t>!</w:t>
      </w:r>
    </w:p>
    <w:p w14:paraId="5A872C8C" w14:textId="77777777" w:rsidR="00505258" w:rsidRDefault="00505258" w:rsidP="00505258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0EC4DDD0" w14:textId="77777777" w:rsidR="00505258" w:rsidRDefault="00505258" w:rsidP="00505258">
      <w:pPr>
        <w:spacing w:after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Link-uri utile:</w:t>
      </w:r>
    </w:p>
    <w:p w14:paraId="317E3E12" w14:textId="77777777" w:rsidR="00852BFB" w:rsidRPr="00505258" w:rsidRDefault="00505258" w:rsidP="00505258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</w:pPr>
      <w:r w:rsidRPr="00505258">
        <w:rPr>
          <w:b/>
          <w:bCs/>
          <w:u w:val="single"/>
        </w:rPr>
        <w:t xml:space="preserve">Platforma evenimentului: </w:t>
      </w:r>
      <w:hyperlink r:id="rId7" w:history="1">
        <w:r w:rsidRPr="00505258">
          <w:rPr>
            <w:rStyle w:val="Hyperlink"/>
            <w:b/>
            <w:bCs/>
          </w:rPr>
          <w:t>https://congrescmsb.ro/</w:t>
        </w:r>
      </w:hyperlink>
      <w:r w:rsidRPr="00505258">
        <w:rPr>
          <w:b/>
          <w:bCs/>
          <w:u w:val="single"/>
        </w:rPr>
        <w:t xml:space="preserve"> </w:t>
      </w:r>
    </w:p>
    <w:p w14:paraId="531FF348" w14:textId="77777777" w:rsidR="00852BFB" w:rsidRPr="00505258" w:rsidRDefault="00505258" w:rsidP="00505258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</w:pPr>
      <w:r w:rsidRPr="00505258">
        <w:rPr>
          <w:b/>
          <w:bCs/>
          <w:u w:val="single"/>
        </w:rPr>
        <w:t>Link informaţii şi înscriere Congres:</w:t>
      </w:r>
      <w:hyperlink r:id="rId8" w:history="1">
        <w:r w:rsidRPr="00505258">
          <w:rPr>
            <w:rStyle w:val="Hyperlink"/>
            <w:b/>
            <w:bCs/>
          </w:rPr>
          <w:t>https://congrescmsb.ro/produs/taxe-de-participare-2021/</w:t>
        </w:r>
      </w:hyperlink>
      <w:r w:rsidRPr="00505258">
        <w:rPr>
          <w:b/>
          <w:bCs/>
          <w:u w:val="single"/>
        </w:rPr>
        <w:t xml:space="preserve"> </w:t>
      </w:r>
    </w:p>
    <w:p w14:paraId="0BC4FA95" w14:textId="77777777" w:rsidR="00852BFB" w:rsidRPr="00505258" w:rsidRDefault="00505258" w:rsidP="00505258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</w:pPr>
      <w:r w:rsidRPr="00505258">
        <w:rPr>
          <w:b/>
          <w:bCs/>
          <w:u w:val="single"/>
        </w:rPr>
        <w:t xml:space="preserve">Link informaţii şi submitere rezumate postere şi comunicări orale: </w:t>
      </w:r>
      <w:hyperlink r:id="rId9" w:history="1">
        <w:r w:rsidRPr="00505258">
          <w:rPr>
            <w:rStyle w:val="Hyperlink"/>
            <w:b/>
            <w:bCs/>
          </w:rPr>
          <w:t>https://congrescmsb.ro/rezumate/</w:t>
        </w:r>
      </w:hyperlink>
      <w:r w:rsidRPr="00505258">
        <w:rPr>
          <w:b/>
          <w:bCs/>
          <w:u w:val="single"/>
        </w:rPr>
        <w:t xml:space="preserve"> </w:t>
      </w:r>
    </w:p>
    <w:p w14:paraId="1ECDEF69" w14:textId="77777777" w:rsidR="00852BFB" w:rsidRPr="00505258" w:rsidRDefault="00505258" w:rsidP="00505258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</w:pPr>
      <w:r w:rsidRPr="00505258">
        <w:rPr>
          <w:b/>
          <w:bCs/>
          <w:u w:val="single"/>
        </w:rPr>
        <w:t>Link alte informaţii utile şi organizatorice:</w:t>
      </w:r>
      <w:hyperlink r:id="rId10" w:history="1">
        <w:r w:rsidRPr="00505258">
          <w:rPr>
            <w:rStyle w:val="Hyperlink"/>
            <w:b/>
            <w:bCs/>
          </w:rPr>
          <w:t>https://congrescmsb.ro/informatii-utile/</w:t>
        </w:r>
      </w:hyperlink>
      <w:r w:rsidRPr="00505258">
        <w:rPr>
          <w:b/>
          <w:bCs/>
          <w:u w:val="single"/>
        </w:rPr>
        <w:t xml:space="preserve"> </w:t>
      </w:r>
    </w:p>
    <w:p w14:paraId="5D665B58" w14:textId="77777777" w:rsidR="00505258" w:rsidRDefault="00505258" w:rsidP="00E46F16">
      <w:pPr>
        <w:jc w:val="center"/>
      </w:pPr>
    </w:p>
    <w:sectPr w:rsidR="0050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70B8"/>
    <w:multiLevelType w:val="hybridMultilevel"/>
    <w:tmpl w:val="051090B4"/>
    <w:lvl w:ilvl="0" w:tplc="C836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8D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8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EC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87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E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E2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6E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A5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6"/>
    <w:rsid w:val="001E6F94"/>
    <w:rsid w:val="00242456"/>
    <w:rsid w:val="00505258"/>
    <w:rsid w:val="00852BFB"/>
    <w:rsid w:val="00897E64"/>
    <w:rsid w:val="00C73219"/>
    <w:rsid w:val="00E4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BEA2"/>
  <w15:docId w15:val="{4C05588F-52BC-4EC9-82D4-2593533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cmsb.ro/produs/taxe-de-participare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grescmsb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grescmsb.ro/produs/taxe-de-participare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grescmsb.ro/" TargetMode="External"/><Relationship Id="rId10" Type="http://schemas.openxmlformats.org/officeDocument/2006/relationships/hyperlink" Target="https://congrescmsb.ro/informatii-ut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grescmsb.ro/rezu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Maria-MMP</dc:creator>
  <cp:lastModifiedBy>user</cp:lastModifiedBy>
  <cp:revision>2</cp:revision>
  <dcterms:created xsi:type="dcterms:W3CDTF">2021-08-13T07:06:00Z</dcterms:created>
  <dcterms:modified xsi:type="dcterms:W3CDTF">2021-08-13T07:06:00Z</dcterms:modified>
</cp:coreProperties>
</file>